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驻马店市住房和城乡建设局关于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六</w:t>
      </w:r>
      <w:r>
        <w:rPr>
          <w:rFonts w:hint="eastAsia" w:ascii="黑体" w:hAnsi="黑体" w:eastAsia="黑体" w:cs="黑体"/>
          <w:sz w:val="44"/>
          <w:szCs w:val="44"/>
        </w:rPr>
        <w:t>批市政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公用工程</w:t>
      </w:r>
      <w:r>
        <w:rPr>
          <w:rFonts w:hint="eastAsia" w:ascii="黑体" w:hAnsi="黑体" w:eastAsia="黑体" w:cs="黑体"/>
          <w:sz w:val="44"/>
          <w:szCs w:val="44"/>
        </w:rPr>
        <w:t>施工总承包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叁</w:t>
      </w:r>
      <w:r>
        <w:rPr>
          <w:rFonts w:hint="eastAsia" w:ascii="黑体" w:hAnsi="黑体" w:eastAsia="黑体" w:cs="黑体"/>
          <w:sz w:val="44"/>
          <w:szCs w:val="44"/>
        </w:rPr>
        <w:t>级资质审查意见的公示</w:t>
      </w:r>
    </w:p>
    <w:p>
      <w:pPr>
        <w:spacing w:line="520" w:lineRule="exac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>
      <w:pPr>
        <w:spacing w:line="52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按照《行政许可法》及住房和城乡建设部《建筑业企业资质管理规定》、《建筑业企业资质管理规定和资质标准实施意见》和河南省住房和城乡建设厅《河南省建筑业企业资质管理规定暨资质标准实施细则》，我局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近期</w:t>
      </w:r>
      <w:r>
        <w:rPr>
          <w:rFonts w:hint="eastAsia" w:ascii="仿宋" w:hAnsi="仿宋" w:eastAsia="仿宋" w:cs="仿宋_GB2312"/>
          <w:sz w:val="32"/>
          <w:szCs w:val="32"/>
        </w:rPr>
        <w:t>受理的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家市政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公用工程</w:t>
      </w:r>
      <w:r>
        <w:rPr>
          <w:rFonts w:hint="eastAsia" w:ascii="仿宋" w:hAnsi="仿宋" w:eastAsia="仿宋" w:cs="仿宋_GB2312"/>
          <w:sz w:val="32"/>
          <w:szCs w:val="32"/>
        </w:rPr>
        <w:t>施工总承包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叁</w:t>
      </w:r>
      <w:r>
        <w:rPr>
          <w:rFonts w:hint="eastAsia" w:ascii="仿宋" w:hAnsi="仿宋" w:eastAsia="仿宋" w:cs="仿宋_GB2312"/>
          <w:sz w:val="32"/>
          <w:szCs w:val="32"/>
        </w:rPr>
        <w:t>级资质企业申请材料进行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_GB2312"/>
          <w:sz w:val="32"/>
          <w:szCs w:val="32"/>
        </w:rPr>
        <w:t>审查，现将审查意见予以公示，公示期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个工作日（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日至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日）。各企业若对审查意见有异议，应在公示期内进行申诉，申诉材料报市行政服务大厅市住房和城乡建设局窗口。</w:t>
      </w:r>
    </w:p>
    <w:p>
      <w:pPr>
        <w:spacing w:line="52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公示期内，任何单位和个人发现所公示申报资质企业有问题的，可以书面形式进行反映。反映应实事求是，以单位名义反映情况的应加盖单位公章，以个人名义反映情况的应署真实姓名和联系方式，以便进行核查。反映材料报市行政服务大厅市住房和城乡建设局窗口。</w:t>
      </w:r>
    </w:p>
    <w:p>
      <w:pPr>
        <w:spacing w:line="52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对弄虚作假申报资质的企业，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_GB2312"/>
          <w:sz w:val="32"/>
          <w:szCs w:val="32"/>
        </w:rPr>
        <w:t>年内不得再次申请建筑业企业资质。</w:t>
      </w:r>
    </w:p>
    <w:p>
      <w:pPr>
        <w:spacing w:line="52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附件：驻马店市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</w:rPr>
        <w:t>批市政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公用工程</w:t>
      </w:r>
      <w:r>
        <w:rPr>
          <w:rFonts w:hint="eastAsia" w:ascii="仿宋" w:hAnsi="仿宋" w:eastAsia="仿宋" w:cs="仿宋_GB2312"/>
          <w:sz w:val="32"/>
          <w:szCs w:val="32"/>
        </w:rPr>
        <w:t>施工总承包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叁</w:t>
      </w:r>
      <w:r>
        <w:rPr>
          <w:rFonts w:hint="eastAsia" w:ascii="仿宋" w:hAnsi="仿宋" w:eastAsia="仿宋" w:cs="仿宋_GB2312"/>
          <w:sz w:val="32"/>
          <w:szCs w:val="32"/>
        </w:rPr>
        <w:t>级资质审查意见汇总表</w:t>
      </w:r>
      <w:r>
        <w:rPr>
          <w:rFonts w:ascii="仿宋" w:hAnsi="仿宋" w:eastAsia="仿宋" w:cs="仿宋_GB2312"/>
          <w:sz w:val="32"/>
          <w:szCs w:val="32"/>
        </w:rPr>
        <w:t xml:space="preserve">      </w:t>
      </w:r>
    </w:p>
    <w:p>
      <w:pPr>
        <w:spacing w:line="52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20" w:lineRule="exact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仿宋" w:hAnsi="仿宋" w:eastAsia="仿宋" w:cs="仿宋_GB2312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20" w:lineRule="exact"/>
        <w:rPr>
          <w:rFonts w:hint="eastAsia" w:ascii="仿宋" w:hAnsi="仿宋" w:eastAsia="仿宋" w:cs="仿宋_GB2312"/>
          <w:sz w:val="32"/>
          <w:szCs w:val="32"/>
        </w:rPr>
        <w:sectPr>
          <w:pgSz w:w="11906" w:h="16838"/>
          <w:pgMar w:top="1440" w:right="1706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附件：</w:t>
      </w:r>
    </w:p>
    <w:tbl>
      <w:tblPr>
        <w:tblW w:w="139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3918"/>
        <w:gridCol w:w="2958"/>
        <w:gridCol w:w="1332"/>
        <w:gridCol w:w="3762"/>
        <w:gridCol w:w="13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驻马店市2019年第六批市政公用工程施工总承包叁级资质审查意见表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申请资质类别及等级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综合结论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存在问题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林淮建设工程有限公司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市政叁级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拟同意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河南台天建设工程有限公司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市政叁级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拟同意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河南奉先建设工程有限公司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市政叁级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拟同意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首次申请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70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4645B"/>
    <w:rsid w:val="0DD27696"/>
    <w:rsid w:val="0ED8785B"/>
    <w:rsid w:val="14EC6A03"/>
    <w:rsid w:val="1F673318"/>
    <w:rsid w:val="265A4D2E"/>
    <w:rsid w:val="2B7121BE"/>
    <w:rsid w:val="2D343195"/>
    <w:rsid w:val="32025837"/>
    <w:rsid w:val="3378169E"/>
    <w:rsid w:val="34715409"/>
    <w:rsid w:val="34EA04ED"/>
    <w:rsid w:val="39E552AA"/>
    <w:rsid w:val="3B312AE4"/>
    <w:rsid w:val="402808F5"/>
    <w:rsid w:val="423226EE"/>
    <w:rsid w:val="43A6240C"/>
    <w:rsid w:val="44B32837"/>
    <w:rsid w:val="477475E4"/>
    <w:rsid w:val="4804172D"/>
    <w:rsid w:val="50B44B27"/>
    <w:rsid w:val="52C571CB"/>
    <w:rsid w:val="52EA6CF1"/>
    <w:rsid w:val="55A3033F"/>
    <w:rsid w:val="568D021F"/>
    <w:rsid w:val="582357F9"/>
    <w:rsid w:val="58587ED1"/>
    <w:rsid w:val="58A65123"/>
    <w:rsid w:val="597653FC"/>
    <w:rsid w:val="6A27624A"/>
    <w:rsid w:val="6EEC1E4D"/>
    <w:rsid w:val="765005EE"/>
    <w:rsid w:val="76C52927"/>
    <w:rsid w:val="7C3B584B"/>
    <w:rsid w:val="7DCE3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高山流水</cp:lastModifiedBy>
  <cp:lastPrinted>2019-07-29T00:43:09Z</cp:lastPrinted>
  <dcterms:modified xsi:type="dcterms:W3CDTF">2019-09-02T01:28:36Z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