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驻马店市住房和城乡建设局关于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2020年第</w:t>
      </w:r>
      <w:r>
        <w:rPr>
          <w:rFonts w:hint="eastAsia" w:ascii="黑体" w:hAnsi="黑体" w:eastAsia="黑体"/>
          <w:sz w:val="36"/>
          <w:szCs w:val="36"/>
          <w:lang w:eastAsia="zh-CN"/>
        </w:rPr>
        <w:t>七</w:t>
      </w:r>
      <w:r>
        <w:rPr>
          <w:rFonts w:hint="eastAsia" w:ascii="黑体" w:hAnsi="黑体" w:eastAsia="黑体"/>
          <w:sz w:val="36"/>
          <w:szCs w:val="36"/>
        </w:rPr>
        <w:t>批建筑业企业资质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审查意见的公示</w:t>
      </w:r>
    </w:p>
    <w:p>
      <w:r>
        <w:t xml:space="preserve">    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行政许可法》及住房和城乡建设部《建筑业企业资质管理规定》、《建筑业企业资质管理规定和资质标准实施意见》和河南省住房和城乡建设厅《河南省建筑业企业资质管理规定暨资质标准实施细则》，我局对近期申请的建筑业企业资质申请材料进行了审查，现将审查意见予以公示，公示期7个工作日（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hint="eastAsia" w:ascii="仿宋" w:hAnsi="仿宋" w:eastAsia="仿宋"/>
          <w:sz w:val="32"/>
          <w:szCs w:val="32"/>
        </w:rPr>
        <w:t>日至2020年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sz w:val="32"/>
          <w:szCs w:val="32"/>
        </w:rPr>
        <w:t>日）。各企业若对审查意见有异议，应在公示期内进行申诉，申诉材料报市行政服务大厅市住房和城乡建设局窗口。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示期内，任何单位和个人发现所公示申报资质企业有问题的，可以书面形式进行反映。反映应实事求是，以单位名义反映情况的应加盖单位公章，以个人名义反映情况的应署真实姓名和联系方式，以便进行核查。反映材料报市行政服务大厅市住房和城乡建设局窗口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对弄虚作假申报资质的企业，一年内不得再次申请建筑业企业资质。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附件：驻马店市2020年第</w:t>
      </w:r>
      <w:r>
        <w:rPr>
          <w:rFonts w:hint="eastAsia" w:ascii="仿宋" w:hAnsi="仿宋" w:eastAsia="仿宋"/>
          <w:sz w:val="28"/>
          <w:szCs w:val="28"/>
          <w:lang w:eastAsia="zh-CN"/>
        </w:rPr>
        <w:t>七</w:t>
      </w:r>
      <w:r>
        <w:rPr>
          <w:rFonts w:hint="eastAsia" w:ascii="仿宋" w:hAnsi="仿宋" w:eastAsia="仿宋"/>
          <w:sz w:val="28"/>
          <w:szCs w:val="28"/>
        </w:rPr>
        <w:t>批拟通过审查的建筑业企业资质名单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2020年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驻马店市2020年第七批拟通过审查的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建筑业企业资质名单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1.河南省联泽建设工程有限公司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防水防腐保温工程专业承包贰级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2.河南聚晶源光电科技有限公司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电力工程施工总承包叁级 </w:t>
            </w:r>
          </w:p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城市及道路照明工程专业承包叁级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施工劳务不分等级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3.遂平县锐达建材有限公司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预拌混凝土专业承包不分等级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4.河南纪元建筑工程有限公司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增项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钢结构工程专业承包叁级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5.河南领松建设工程有限公司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新申请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建筑工程施工总承包叁级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机电工程施工总承包叁级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防水防腐保温工程专业承包贰级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建筑幕墙工程专业承包贰级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建筑装修装饰工程专业承包贰级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钢结构工程专业承包叁级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6.河南江智建筑工程有限公司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建筑工程施工总承包叁级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7.河南乐家建设工程有限公司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建筑工程施工总承包叁级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市政公用工程施工总承包叁级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建筑装修装饰工程专业承包贰级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环保工程专业承包叁级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特种工程（结构补强）专业承包不分等级 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8.泌阳县祥和商砼有限公司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预拌混凝土专业承包不分等级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9.西平县惠芳建筑劳务有限公司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模板脚手架专业承包不分等级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10.河南若锦建设工程有限公司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建筑工程施工总承包叁级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市政公用工程施工总承包叁级 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建筑装修装饰工程专业承包贰级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地基基础工程专业承包叁级</w:t>
            </w:r>
          </w:p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城市及道路照明工程专业承包叁级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11.河南省荣万建设工程有限公司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防水防腐保温工程专业承包贰级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12.河南帛泓建筑劳务有限公司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施工劳务不分等级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13.河南轩翔韬建筑工程有限公司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施工劳务不分等级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14.泌阳县合兴建筑材料有限公司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预拌混凝土专业承包不分等级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15.河南省吉丘建设工程有限公司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施工劳务不分等级</w:t>
            </w: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16.河南省天赛建设工程有限公司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077"/>
        <w:gridCol w:w="5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资质类别：</w:t>
            </w:r>
          </w:p>
        </w:tc>
        <w:tc>
          <w:tcPr>
            <w:tcW w:w="1077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新申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请</w:t>
            </w:r>
          </w:p>
        </w:tc>
        <w:tc>
          <w:tcPr>
            <w:tcW w:w="5415" w:type="dxa"/>
            <w:noWrap w:val="0"/>
            <w:vAlign w:val="top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施工劳务不分等级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>
      <w:pPr>
        <w:tabs>
          <w:tab w:val="left" w:pos="1735"/>
        </w:tabs>
        <w:bidi w:val="0"/>
        <w:ind w:firstLine="2520" w:firstLineChars="900"/>
        <w:jc w:val="left"/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67344"/>
    <w:rsid w:val="004B3344"/>
    <w:rsid w:val="02DD521B"/>
    <w:rsid w:val="03052DD0"/>
    <w:rsid w:val="045815CD"/>
    <w:rsid w:val="06F9646B"/>
    <w:rsid w:val="094359EE"/>
    <w:rsid w:val="09EF40AB"/>
    <w:rsid w:val="0AEB7ED3"/>
    <w:rsid w:val="0C480D42"/>
    <w:rsid w:val="0E6233EE"/>
    <w:rsid w:val="11E07045"/>
    <w:rsid w:val="129D06BC"/>
    <w:rsid w:val="12FF67D7"/>
    <w:rsid w:val="136052FA"/>
    <w:rsid w:val="137F3812"/>
    <w:rsid w:val="15FD3F19"/>
    <w:rsid w:val="16B44EC8"/>
    <w:rsid w:val="16F01650"/>
    <w:rsid w:val="17D64A96"/>
    <w:rsid w:val="193C7CDC"/>
    <w:rsid w:val="19517BCA"/>
    <w:rsid w:val="19667E13"/>
    <w:rsid w:val="1A5F2993"/>
    <w:rsid w:val="1D997E99"/>
    <w:rsid w:val="1DB86555"/>
    <w:rsid w:val="1EB66B28"/>
    <w:rsid w:val="20DE03BB"/>
    <w:rsid w:val="21A65E6E"/>
    <w:rsid w:val="21E8104D"/>
    <w:rsid w:val="248430FF"/>
    <w:rsid w:val="2572475A"/>
    <w:rsid w:val="26676D1F"/>
    <w:rsid w:val="28A50CEB"/>
    <w:rsid w:val="29DB301B"/>
    <w:rsid w:val="2A5704C2"/>
    <w:rsid w:val="2ABB1558"/>
    <w:rsid w:val="2B211188"/>
    <w:rsid w:val="2C0F4BCD"/>
    <w:rsid w:val="2C6E40DF"/>
    <w:rsid w:val="2D84146A"/>
    <w:rsid w:val="2DB935E2"/>
    <w:rsid w:val="2E2D025E"/>
    <w:rsid w:val="2F0C7898"/>
    <w:rsid w:val="348475F0"/>
    <w:rsid w:val="34F32157"/>
    <w:rsid w:val="35A42B6E"/>
    <w:rsid w:val="360D212D"/>
    <w:rsid w:val="3683201B"/>
    <w:rsid w:val="36E81C2F"/>
    <w:rsid w:val="382440F2"/>
    <w:rsid w:val="3A8C4193"/>
    <w:rsid w:val="3BA45B85"/>
    <w:rsid w:val="3DE87154"/>
    <w:rsid w:val="3E0017E2"/>
    <w:rsid w:val="3F537EE5"/>
    <w:rsid w:val="3FB77581"/>
    <w:rsid w:val="41CF5F79"/>
    <w:rsid w:val="451758B7"/>
    <w:rsid w:val="45670198"/>
    <w:rsid w:val="472A7B58"/>
    <w:rsid w:val="47AA1F3A"/>
    <w:rsid w:val="491026F2"/>
    <w:rsid w:val="49E06B1A"/>
    <w:rsid w:val="4A6C580C"/>
    <w:rsid w:val="4AA641B0"/>
    <w:rsid w:val="4D4E3C58"/>
    <w:rsid w:val="4DB143CC"/>
    <w:rsid w:val="4E263133"/>
    <w:rsid w:val="4E835345"/>
    <w:rsid w:val="504E4178"/>
    <w:rsid w:val="5199661A"/>
    <w:rsid w:val="521E7713"/>
    <w:rsid w:val="5571011B"/>
    <w:rsid w:val="55A4364F"/>
    <w:rsid w:val="55E20161"/>
    <w:rsid w:val="57AB2367"/>
    <w:rsid w:val="59515D89"/>
    <w:rsid w:val="5ACA07F6"/>
    <w:rsid w:val="5ACB34F8"/>
    <w:rsid w:val="5BED2781"/>
    <w:rsid w:val="5F347156"/>
    <w:rsid w:val="5F3911E7"/>
    <w:rsid w:val="5F541C63"/>
    <w:rsid w:val="603B6CC6"/>
    <w:rsid w:val="613E0732"/>
    <w:rsid w:val="61DB5E00"/>
    <w:rsid w:val="649D5A39"/>
    <w:rsid w:val="65834231"/>
    <w:rsid w:val="66B01851"/>
    <w:rsid w:val="67B67D8E"/>
    <w:rsid w:val="68C15308"/>
    <w:rsid w:val="691202B2"/>
    <w:rsid w:val="696F225E"/>
    <w:rsid w:val="6ABF15D9"/>
    <w:rsid w:val="6AD549B1"/>
    <w:rsid w:val="6B4101A9"/>
    <w:rsid w:val="6B622E72"/>
    <w:rsid w:val="6C422B76"/>
    <w:rsid w:val="6E6764A3"/>
    <w:rsid w:val="6EA62E69"/>
    <w:rsid w:val="6EB6458C"/>
    <w:rsid w:val="70503942"/>
    <w:rsid w:val="72083736"/>
    <w:rsid w:val="725A5E34"/>
    <w:rsid w:val="72915C73"/>
    <w:rsid w:val="740750EB"/>
    <w:rsid w:val="74197C5D"/>
    <w:rsid w:val="7546160F"/>
    <w:rsid w:val="77A75AF6"/>
    <w:rsid w:val="77FD4561"/>
    <w:rsid w:val="78681DC9"/>
    <w:rsid w:val="78683D67"/>
    <w:rsid w:val="78FD399E"/>
    <w:rsid w:val="79287992"/>
    <w:rsid w:val="7D647196"/>
    <w:rsid w:val="7DA30306"/>
    <w:rsid w:val="7DD92083"/>
    <w:rsid w:val="7DEB3710"/>
    <w:rsid w:val="7E5A2B0C"/>
    <w:rsid w:val="7F36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2020-08-04T07:18:00Z</dcterms:created>
  <dc:creator>Administrator</dc:creator>
  <cp:lastModifiedBy>Acer</cp:lastModifiedBy>
  <dcterms:modified xsi:type="dcterms:W3CDTF">2020-08-14T09:01:28Z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