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3" w:rsidRPr="00D11E43" w:rsidRDefault="00D11E43" w:rsidP="00D11E43">
      <w:pPr>
        <w:rPr>
          <w:rFonts w:ascii="仿宋" w:eastAsia="仿宋" w:hAnsi="仿宋" w:hint="eastAsia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附件：</w:t>
      </w:r>
    </w:p>
    <w:p w:rsidR="00D11E43" w:rsidRPr="005162B1" w:rsidRDefault="00D11E43" w:rsidP="00D11E43">
      <w:pPr>
        <w:jc w:val="center"/>
        <w:rPr>
          <w:rFonts w:ascii="黑体" w:eastAsia="黑体" w:hAnsi="黑体"/>
          <w:sz w:val="32"/>
          <w:szCs w:val="32"/>
        </w:rPr>
      </w:pPr>
      <w:r w:rsidRPr="005162B1">
        <w:rPr>
          <w:rFonts w:ascii="黑体" w:eastAsia="黑体" w:hAnsi="黑体" w:hint="eastAsia"/>
          <w:sz w:val="32"/>
          <w:szCs w:val="32"/>
        </w:rPr>
        <w:t>建筑业企业资质的审查意见</w:t>
      </w:r>
      <w:r w:rsidRPr="005162B1">
        <w:rPr>
          <w:rFonts w:ascii="黑体" w:eastAsia="黑体" w:hAnsi="黑体"/>
          <w:sz w:val="32"/>
          <w:szCs w:val="32"/>
        </w:rPr>
        <w:t xml:space="preserve"> </w:t>
      </w:r>
    </w:p>
    <w:p w:rsidR="00D11E43" w:rsidRPr="00D11E43" w:rsidRDefault="00D11E43" w:rsidP="00D11E43">
      <w:pPr>
        <w:rPr>
          <w:rFonts w:ascii="仿宋" w:eastAsia="仿宋" w:hAnsi="仿宋"/>
          <w:sz w:val="32"/>
          <w:szCs w:val="32"/>
        </w:rPr>
      </w:pP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1、企业名称：河南永财建设工程有限公司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注册地址：河南省驻马店市驿城区练江路福华御苑C区1号楼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法定代表人：周启莲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审查意见：注销“特种工程（结构补强）专业承包不分等级”资质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资质证书编号（D341332673）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2、 企业名称：河南及隽建设工程有限公司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注册地址：河南省驻马店市博山路与梅园路交叉口西北角恒大悦府小区3号楼1单元201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法定代表人：余祖美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审查意见：注销“特种工程（结构补强）专业承包不分等级”资质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资质证书编号（D341349479）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3、 企业名称：河南省凌天建设工程有限公司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注册地址：驻马店市交通路西段112号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法定代表人：苑志平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审查意见：注销“特种工程（结构补强）专业承包不分等级”资质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lastRenderedPageBreak/>
        <w:t>资质证书编号（D341270624）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4、 企业名称：河南秉旺建筑工程有限公司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注册地址：河南省驻马店市驿城区解放大道中段天中大厦七楼702室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法定代表人：武春梅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审查意见：注销“特种工程（特殊设备起重吊装）专业承包不分等级”资质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资质证书编号（D341350563）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5、 企业名称：河南捷奥建设工程有限公司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注册地址：驻马店市天中山大道与交通路交叉口西北中南阳光城3号楼1单元201室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法定代表人：梅茹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审查意见：注销“特种工程（结构补强）专业承包不分等级”资质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资质证书编号（D341342265）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6、 企业名称：河南隆盛建设工程有限公司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注册地址：河南省驻马店市纬一路与骏马路交叉口西北角城中心花园1号楼东1单元第20层2001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法定代表人：田凌杰</w:t>
      </w:r>
    </w:p>
    <w:p w:rsidR="00D11E43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审查意见：注销“特种工程（结构补强）专业承包不分等级”资质</w:t>
      </w:r>
    </w:p>
    <w:p w:rsidR="004D553E" w:rsidRPr="00D11E43" w:rsidRDefault="00D11E43" w:rsidP="00570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1E43">
        <w:rPr>
          <w:rFonts w:ascii="仿宋" w:eastAsia="仿宋" w:hAnsi="仿宋" w:hint="eastAsia"/>
          <w:sz w:val="32"/>
          <w:szCs w:val="32"/>
        </w:rPr>
        <w:t>资质证书编号（D341309675）</w:t>
      </w:r>
    </w:p>
    <w:sectPr w:rsidR="004D553E" w:rsidRPr="00D11E43" w:rsidSect="004D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E43"/>
    <w:rsid w:val="000C78A6"/>
    <w:rsid w:val="003A6CE7"/>
    <w:rsid w:val="003E3335"/>
    <w:rsid w:val="004D553E"/>
    <w:rsid w:val="005162B1"/>
    <w:rsid w:val="00570D7C"/>
    <w:rsid w:val="0070692E"/>
    <w:rsid w:val="00D11E43"/>
    <w:rsid w:val="00D7301F"/>
    <w:rsid w:val="00D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11E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2022-02-21T03:29:00Z</dcterms:created>
  <dcterms:modified xsi:type="dcterms:W3CDTF">2022-02-21T03:31:00Z</dcterms:modified>
</cp:coreProperties>
</file>